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3C2" w:rsidRPr="004A53C2" w:rsidRDefault="00AB089E" w:rsidP="004A5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213 от 26.03.2013г.</w:t>
      </w:r>
    </w:p>
    <w:p w:rsidR="00AB089E" w:rsidRPr="00AB089E" w:rsidRDefault="00AB089E" w:rsidP="00AB089E">
      <w:pPr>
        <w:pStyle w:val="a4"/>
        <w:jc w:val="center"/>
        <w:rPr>
          <w:rStyle w:val="FontStyle23"/>
          <w:b w:val="0"/>
          <w:bCs w:val="0"/>
          <w:sz w:val="28"/>
          <w:szCs w:val="28"/>
        </w:rPr>
      </w:pPr>
      <w:r w:rsidRPr="00AB089E">
        <w:rPr>
          <w:rStyle w:val="FontStyle23"/>
          <w:b w:val="0"/>
          <w:bCs w:val="0"/>
          <w:sz w:val="28"/>
          <w:szCs w:val="28"/>
        </w:rPr>
        <w:t>Совет городского поселения город Туймазы</w:t>
      </w:r>
    </w:p>
    <w:p w:rsidR="00AB089E" w:rsidRPr="00AB089E" w:rsidRDefault="00AB089E" w:rsidP="00AB089E">
      <w:pPr>
        <w:pStyle w:val="a4"/>
        <w:jc w:val="center"/>
        <w:rPr>
          <w:rStyle w:val="FontStyle23"/>
          <w:b w:val="0"/>
          <w:bCs w:val="0"/>
          <w:sz w:val="28"/>
          <w:szCs w:val="28"/>
        </w:rPr>
      </w:pPr>
      <w:r w:rsidRPr="00AB089E">
        <w:rPr>
          <w:rStyle w:val="FontStyle23"/>
          <w:b w:val="0"/>
          <w:bCs w:val="0"/>
          <w:sz w:val="28"/>
          <w:szCs w:val="28"/>
        </w:rPr>
        <w:t>муниципального района Туймазинский район</w:t>
      </w:r>
    </w:p>
    <w:p w:rsidR="00AB089E" w:rsidRPr="00AB089E" w:rsidRDefault="00AB089E" w:rsidP="00AB089E">
      <w:pPr>
        <w:pStyle w:val="a4"/>
        <w:jc w:val="center"/>
        <w:rPr>
          <w:rStyle w:val="FontStyle23"/>
          <w:b w:val="0"/>
          <w:bCs w:val="0"/>
          <w:sz w:val="28"/>
          <w:szCs w:val="28"/>
        </w:rPr>
      </w:pPr>
      <w:r w:rsidRPr="00AB089E">
        <w:rPr>
          <w:rStyle w:val="FontStyle23"/>
          <w:b w:val="0"/>
          <w:bCs w:val="0"/>
          <w:sz w:val="28"/>
          <w:szCs w:val="28"/>
        </w:rPr>
        <w:t>Республики Башкортостан</w:t>
      </w:r>
    </w:p>
    <w:p w:rsidR="004A53C2" w:rsidRPr="004A53C2" w:rsidRDefault="005202B5" w:rsidP="004A53C2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right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 xml:space="preserve"> </w:t>
      </w:r>
    </w:p>
    <w:p w:rsidR="00CC5165" w:rsidRDefault="00CC5165" w:rsidP="004A53C2">
      <w:pPr>
        <w:pStyle w:val="Style1"/>
        <w:widowControl/>
        <w:ind w:left="426"/>
        <w:jc w:val="center"/>
        <w:rPr>
          <w:rStyle w:val="FontStyle23"/>
          <w:b w:val="0"/>
          <w:spacing w:val="80"/>
          <w:sz w:val="28"/>
          <w:szCs w:val="28"/>
        </w:rPr>
      </w:pPr>
    </w:p>
    <w:p w:rsidR="004A53C2" w:rsidRPr="004A53C2" w:rsidRDefault="005202B5" w:rsidP="00AB089E">
      <w:pPr>
        <w:pStyle w:val="Style7"/>
        <w:widowControl/>
        <w:jc w:val="right"/>
        <w:rPr>
          <w:rStyle w:val="FontStyle21"/>
        </w:rPr>
      </w:pPr>
      <w:r>
        <w:rPr>
          <w:sz w:val="28"/>
          <w:szCs w:val="28"/>
        </w:rPr>
        <w:t xml:space="preserve"> </w:t>
      </w:r>
    </w:p>
    <w:p w:rsidR="004A53C2" w:rsidRDefault="00AB089E" w:rsidP="00AB089E">
      <w:pPr>
        <w:spacing w:after="0" w:line="240" w:lineRule="auto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AB089E" w:rsidRPr="004A53C2" w:rsidRDefault="00AB089E" w:rsidP="00AB089E">
      <w:pPr>
        <w:spacing w:after="0" w:line="240" w:lineRule="auto"/>
        <w:ind w:firstLine="540"/>
        <w:jc w:val="right"/>
        <w:rPr>
          <w:sz w:val="28"/>
          <w:szCs w:val="28"/>
        </w:rPr>
      </w:pPr>
    </w:p>
    <w:p w:rsidR="004A53C2" w:rsidRPr="004A53C2" w:rsidRDefault="004A53C2" w:rsidP="004A53C2">
      <w:pPr>
        <w:spacing w:after="0" w:line="240" w:lineRule="auto"/>
        <w:jc w:val="center"/>
        <w:rPr>
          <w:rStyle w:val="FontStyle20"/>
          <w:b w:val="0"/>
          <w:sz w:val="28"/>
          <w:szCs w:val="28"/>
        </w:rPr>
      </w:pPr>
      <w:r w:rsidRPr="004A53C2">
        <w:rPr>
          <w:rFonts w:ascii="Times New Roman" w:hAnsi="Times New Roman" w:cs="Times New Roman"/>
          <w:sz w:val="28"/>
          <w:szCs w:val="28"/>
        </w:rPr>
        <w:t xml:space="preserve">Об утверждении Порядка уведомления представителя нанимателя (работодателя) о фактах обращения в целях склонения муниципального служащего Администрации и Совета </w:t>
      </w:r>
      <w:r w:rsidRPr="004A53C2">
        <w:rPr>
          <w:rStyle w:val="FontStyle20"/>
          <w:b w:val="0"/>
          <w:sz w:val="28"/>
          <w:szCs w:val="28"/>
        </w:rPr>
        <w:t xml:space="preserve">  городского поселения город Туймазы  муниципального  района Туймазинский район  Республики Башкортостан</w:t>
      </w:r>
    </w:p>
    <w:p w:rsidR="004A53C2" w:rsidRPr="004A53C2" w:rsidRDefault="004A53C2" w:rsidP="004A53C2">
      <w:pPr>
        <w:spacing w:after="0" w:line="240" w:lineRule="auto"/>
        <w:jc w:val="center"/>
        <w:rPr>
          <w:sz w:val="28"/>
          <w:szCs w:val="28"/>
        </w:rPr>
      </w:pPr>
      <w:r w:rsidRPr="004A53C2">
        <w:rPr>
          <w:rFonts w:ascii="Times New Roman" w:hAnsi="Times New Roman" w:cs="Times New Roman"/>
          <w:sz w:val="28"/>
          <w:szCs w:val="28"/>
        </w:rPr>
        <w:t xml:space="preserve"> к совершению коррупционных правонарушений</w:t>
      </w:r>
    </w:p>
    <w:p w:rsidR="004A53C2" w:rsidRP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3C2" w:rsidRPr="004A53C2" w:rsidRDefault="004A53C2" w:rsidP="004A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3C2">
        <w:rPr>
          <w:rFonts w:ascii="Times New Roman" w:hAnsi="Times New Roman" w:cs="Times New Roman"/>
          <w:sz w:val="28"/>
          <w:szCs w:val="28"/>
        </w:rPr>
        <w:t>В целях реализации части 5 статьи 9 Федерального закона от 25.12.2008          № 273-ФЗ «О противодействии коррупции» постановляю (решил):</w:t>
      </w:r>
    </w:p>
    <w:p w:rsidR="004A53C2" w:rsidRP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3C2">
        <w:rPr>
          <w:rFonts w:ascii="Times New Roman" w:hAnsi="Times New Roman" w:cs="Times New Roman"/>
          <w:sz w:val="28"/>
          <w:szCs w:val="28"/>
        </w:rPr>
        <w:t xml:space="preserve">1. Утвердить прилагаемый Порядок уведомления представителя нанимателя (работодателя) о фактах обращения в целях склонения муниципального служащего Администрации и Совета </w:t>
      </w:r>
      <w:r w:rsidRPr="004A53C2">
        <w:rPr>
          <w:rStyle w:val="FontStyle20"/>
          <w:b w:val="0"/>
          <w:sz w:val="28"/>
          <w:szCs w:val="28"/>
        </w:rPr>
        <w:t xml:space="preserve">  городского поселения город Туймазы  муниципального  района Туймазинский район  Республики Башкортостан </w:t>
      </w:r>
      <w:r w:rsidRPr="004A53C2">
        <w:rPr>
          <w:rFonts w:ascii="Times New Roman" w:hAnsi="Times New Roman" w:cs="Times New Roman"/>
          <w:sz w:val="28"/>
          <w:szCs w:val="28"/>
        </w:rPr>
        <w:t>к совершению коррупционных правонарушений.</w:t>
      </w:r>
    </w:p>
    <w:p w:rsidR="004A53C2" w:rsidRPr="004A53C2" w:rsidRDefault="004A53C2" w:rsidP="004A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3C2">
        <w:rPr>
          <w:rFonts w:ascii="Times New Roman" w:hAnsi="Times New Roman" w:cs="Times New Roman"/>
          <w:sz w:val="28"/>
          <w:szCs w:val="28"/>
        </w:rPr>
        <w:t xml:space="preserve">2. Должностным лицам Администрации и Совета </w:t>
      </w:r>
      <w:r w:rsidRPr="004A53C2">
        <w:rPr>
          <w:rStyle w:val="FontStyle20"/>
          <w:b w:val="0"/>
          <w:sz w:val="28"/>
          <w:szCs w:val="28"/>
        </w:rPr>
        <w:t xml:space="preserve">  городского поселения город Туймазы  муниципального  района Туймазинский район  Республики Башкортостан </w:t>
      </w:r>
      <w:r w:rsidRPr="004A53C2">
        <w:rPr>
          <w:rFonts w:ascii="Times New Roman" w:hAnsi="Times New Roman" w:cs="Times New Roman"/>
          <w:sz w:val="28"/>
          <w:szCs w:val="28"/>
        </w:rPr>
        <w:t>к совершению коррупционных правонарушений обеспечить:</w:t>
      </w:r>
    </w:p>
    <w:p w:rsidR="004A53C2" w:rsidRPr="004A53C2" w:rsidRDefault="004A53C2" w:rsidP="004A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3C2">
        <w:rPr>
          <w:rFonts w:ascii="Times New Roman" w:hAnsi="Times New Roman" w:cs="Times New Roman"/>
          <w:sz w:val="28"/>
          <w:szCs w:val="28"/>
        </w:rPr>
        <w:t xml:space="preserve">ознакомление муниципальных служащих Администрации и Совета </w:t>
      </w:r>
      <w:r w:rsidRPr="004A53C2">
        <w:rPr>
          <w:rStyle w:val="FontStyle20"/>
          <w:b w:val="0"/>
          <w:sz w:val="28"/>
          <w:szCs w:val="28"/>
        </w:rPr>
        <w:t xml:space="preserve">  городского поселения город Туймазы  муниципального  района Туймазинский район Республики Башкортостан </w:t>
      </w:r>
      <w:r w:rsidRPr="004A53C2">
        <w:rPr>
          <w:rFonts w:ascii="Times New Roman" w:hAnsi="Times New Roman" w:cs="Times New Roman"/>
          <w:sz w:val="28"/>
          <w:szCs w:val="28"/>
        </w:rPr>
        <w:t>к совершению коррупционных правонарушений с настоящим постановлением под роспись;</w:t>
      </w:r>
    </w:p>
    <w:p w:rsidR="004A53C2" w:rsidRPr="004A53C2" w:rsidRDefault="004A53C2" w:rsidP="004A53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3C2">
        <w:rPr>
          <w:rFonts w:ascii="Times New Roman" w:hAnsi="Times New Roman" w:cs="Times New Roman"/>
          <w:sz w:val="28"/>
          <w:szCs w:val="28"/>
        </w:rPr>
        <w:t xml:space="preserve">опубликование (обнародование) настоящего решения Совета городского поселения город  Туймазы </w:t>
      </w:r>
      <w:r w:rsidRPr="004A53C2">
        <w:rPr>
          <w:rStyle w:val="FontStyle20"/>
          <w:b w:val="0"/>
          <w:sz w:val="28"/>
          <w:szCs w:val="28"/>
        </w:rPr>
        <w:t>муниципального  района Туймазинский район  Республики Башкортостан</w:t>
      </w:r>
      <w:r w:rsidRPr="004A53C2">
        <w:rPr>
          <w:rFonts w:ascii="Times New Roman" w:hAnsi="Times New Roman" w:cs="Times New Roman"/>
          <w:sz w:val="28"/>
          <w:szCs w:val="28"/>
        </w:rPr>
        <w:t xml:space="preserve"> в установленном порядке, в том числе на официальном сайте Администрации городского поселения город  Туймазы </w:t>
      </w:r>
      <w:r w:rsidRPr="004A53C2">
        <w:rPr>
          <w:rStyle w:val="FontStyle20"/>
          <w:b w:val="0"/>
          <w:sz w:val="28"/>
          <w:szCs w:val="28"/>
        </w:rPr>
        <w:t>муниципального  района Туймазинский район  Республики Башкортостан</w:t>
      </w:r>
      <w:r w:rsidRPr="004A53C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A53C2" w:rsidRPr="004A53C2" w:rsidRDefault="004A53C2" w:rsidP="004A53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A53C2" w:rsidRPr="004A53C2" w:rsidRDefault="004A53C2" w:rsidP="004A53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A53C2" w:rsidRPr="004A53C2" w:rsidRDefault="004A53C2" w:rsidP="004A53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A53C2" w:rsidRPr="004A53C2" w:rsidRDefault="004A53C2" w:rsidP="004A53C2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rPr>
          <w:rStyle w:val="FontStyle20"/>
          <w:b w:val="0"/>
          <w:sz w:val="28"/>
          <w:szCs w:val="28"/>
        </w:rPr>
      </w:pPr>
      <w:r w:rsidRPr="004A53C2">
        <w:rPr>
          <w:rStyle w:val="FontStyle20"/>
          <w:b w:val="0"/>
          <w:sz w:val="28"/>
          <w:szCs w:val="28"/>
        </w:rPr>
        <w:t>Председатель Совета  городского поселения</w:t>
      </w:r>
    </w:p>
    <w:p w:rsidR="004A53C2" w:rsidRPr="004A53C2" w:rsidRDefault="004A53C2" w:rsidP="004A53C2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rPr>
          <w:rStyle w:val="FontStyle20"/>
          <w:b w:val="0"/>
          <w:sz w:val="28"/>
          <w:szCs w:val="28"/>
        </w:rPr>
      </w:pPr>
      <w:r w:rsidRPr="004A53C2">
        <w:rPr>
          <w:rStyle w:val="FontStyle20"/>
          <w:b w:val="0"/>
          <w:sz w:val="28"/>
          <w:szCs w:val="28"/>
        </w:rPr>
        <w:t>город Туймазы  муниципального  района</w:t>
      </w:r>
    </w:p>
    <w:p w:rsidR="004A53C2" w:rsidRPr="004A53C2" w:rsidRDefault="004A53C2" w:rsidP="004A53C2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rPr>
          <w:i/>
          <w:sz w:val="28"/>
          <w:szCs w:val="28"/>
        </w:rPr>
      </w:pPr>
      <w:r w:rsidRPr="004A53C2">
        <w:rPr>
          <w:rStyle w:val="FontStyle20"/>
          <w:b w:val="0"/>
          <w:sz w:val="28"/>
          <w:szCs w:val="28"/>
        </w:rPr>
        <w:t>Туймазинский район  Республики Башкортостан</w:t>
      </w:r>
      <w:r w:rsidRPr="004A53C2">
        <w:rPr>
          <w:bCs/>
          <w:sz w:val="28"/>
          <w:szCs w:val="28"/>
        </w:rPr>
        <w:t xml:space="preserve">                         Ф.Ш. </w:t>
      </w:r>
      <w:proofErr w:type="spellStart"/>
      <w:r w:rsidRPr="004A53C2">
        <w:rPr>
          <w:bCs/>
          <w:sz w:val="28"/>
          <w:szCs w:val="28"/>
        </w:rPr>
        <w:t>Терегулов</w:t>
      </w:r>
      <w:proofErr w:type="spellEnd"/>
    </w:p>
    <w:p w:rsidR="004A53C2" w:rsidRPr="004A53C2" w:rsidRDefault="004A53C2" w:rsidP="004A53C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i/>
          <w:sz w:val="28"/>
          <w:szCs w:val="28"/>
        </w:rPr>
      </w:pPr>
    </w:p>
    <w:p w:rsidR="004A53C2" w:rsidRPr="004A53C2" w:rsidRDefault="004A53C2" w:rsidP="004A53C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4A53C2" w:rsidRPr="004A53C2" w:rsidRDefault="004A53C2" w:rsidP="004A53C2">
      <w:pPr>
        <w:spacing w:after="0" w:line="240" w:lineRule="auto"/>
        <w:ind w:left="43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3C2" w:rsidRPr="004A53C2" w:rsidRDefault="004A53C2" w:rsidP="004A53C2">
      <w:pPr>
        <w:spacing w:after="0" w:line="240" w:lineRule="auto"/>
        <w:ind w:left="43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3C2" w:rsidRPr="004A53C2" w:rsidRDefault="004A53C2" w:rsidP="004A53C2">
      <w:pPr>
        <w:spacing w:after="0" w:line="240" w:lineRule="auto"/>
        <w:ind w:left="43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3C2" w:rsidRDefault="004A53C2" w:rsidP="004A53C2">
      <w:pPr>
        <w:spacing w:after="0" w:line="240" w:lineRule="auto"/>
        <w:ind w:left="43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DAF" w:rsidRPr="004A53C2" w:rsidRDefault="00EB1DAF" w:rsidP="004A53C2">
      <w:pPr>
        <w:spacing w:after="0" w:line="240" w:lineRule="auto"/>
        <w:ind w:left="43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3C2" w:rsidRDefault="004A53C2" w:rsidP="004A53C2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к решению Совета</w:t>
      </w:r>
    </w:p>
    <w:p w:rsidR="004A53C2" w:rsidRDefault="004A53C2" w:rsidP="004A53C2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поселения город</w:t>
      </w:r>
    </w:p>
    <w:p w:rsidR="004A53C2" w:rsidRDefault="004A53C2" w:rsidP="004A53C2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Туймазы муниципального</w:t>
      </w:r>
    </w:p>
    <w:p w:rsidR="004A53C2" w:rsidRDefault="004A53C2" w:rsidP="004A53C2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района Туймазинский район </w:t>
      </w:r>
    </w:p>
    <w:p w:rsidR="004A53C2" w:rsidRDefault="004A53C2" w:rsidP="004A53C2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Республики Башкортостан</w:t>
      </w:r>
    </w:p>
    <w:p w:rsidR="004A53C2" w:rsidRDefault="004A53C2" w:rsidP="004A53C2">
      <w:pPr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5202B5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» марта 2013 г. № </w:t>
      </w:r>
      <w:r w:rsidR="005202B5">
        <w:rPr>
          <w:rFonts w:ascii="Times New Roman" w:hAnsi="Times New Roman" w:cs="Times New Roman"/>
          <w:sz w:val="24"/>
          <w:szCs w:val="24"/>
        </w:rPr>
        <w:t>213</w:t>
      </w:r>
    </w:p>
    <w:p w:rsidR="004A53C2" w:rsidRDefault="004A53C2" w:rsidP="004A53C2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4A53C2" w:rsidRDefault="004A53C2" w:rsidP="004A5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уведомления представителя нанимателя (работодателя)</w:t>
      </w:r>
    </w:p>
    <w:p w:rsidR="004A53C2" w:rsidRPr="004A53C2" w:rsidRDefault="004A53C2" w:rsidP="004A5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фактах </w:t>
      </w:r>
      <w:r w:rsidRPr="004A53C2">
        <w:rPr>
          <w:rFonts w:ascii="Times New Roman" w:hAnsi="Times New Roman" w:cs="Times New Roman"/>
          <w:sz w:val="28"/>
          <w:szCs w:val="28"/>
        </w:rPr>
        <w:t xml:space="preserve">обращения в целях склонения муниципального служащего </w:t>
      </w:r>
    </w:p>
    <w:p w:rsidR="004A53C2" w:rsidRPr="004A53C2" w:rsidRDefault="004A53C2" w:rsidP="004A53C2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A53C2">
        <w:rPr>
          <w:rFonts w:ascii="Times New Roman" w:hAnsi="Times New Roman" w:cs="Times New Roman"/>
          <w:sz w:val="28"/>
          <w:szCs w:val="28"/>
        </w:rPr>
        <w:t>Администрации  и  Совета</w:t>
      </w:r>
      <w:r w:rsidRPr="004A53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53C2">
        <w:rPr>
          <w:rStyle w:val="FontStyle20"/>
          <w:b w:val="0"/>
          <w:sz w:val="28"/>
          <w:szCs w:val="28"/>
        </w:rPr>
        <w:t xml:space="preserve">  городского поселения город Туймазы  муниципального  района Туймазинский район Республики Башкортостан</w:t>
      </w:r>
      <w:r w:rsidRPr="004A53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53C2">
        <w:rPr>
          <w:rFonts w:ascii="Times New Roman" w:hAnsi="Times New Roman" w:cs="Times New Roman"/>
          <w:sz w:val="28"/>
          <w:szCs w:val="28"/>
        </w:rPr>
        <w:t>к совершению коррупционных правонарушений</w:t>
      </w:r>
    </w:p>
    <w:p w:rsidR="004A53C2" w:rsidRPr="004A53C2" w:rsidRDefault="004A53C2" w:rsidP="004A53C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A53C2" w:rsidRPr="004A53C2" w:rsidRDefault="004A53C2" w:rsidP="004A53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53C2">
        <w:rPr>
          <w:rFonts w:ascii="Times New Roman" w:hAnsi="Times New Roman" w:cs="Times New Roman"/>
          <w:sz w:val="28"/>
          <w:szCs w:val="28"/>
        </w:rPr>
        <w:t xml:space="preserve">Порядок уведомления представителя нанимателя (работодателя) о фактах обращения в целях склонения муниципального служащего Администрации и Совета </w:t>
      </w:r>
      <w:r w:rsidRPr="004A53C2">
        <w:rPr>
          <w:rStyle w:val="FontStyle20"/>
          <w:b w:val="0"/>
          <w:sz w:val="28"/>
          <w:szCs w:val="28"/>
        </w:rPr>
        <w:t xml:space="preserve">  городского поселения город Туймазы  муниципального  района Туймазинский район Республики Башкортостан</w:t>
      </w:r>
      <w:r w:rsidRPr="004A53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53C2">
        <w:rPr>
          <w:rFonts w:ascii="Times New Roman" w:hAnsi="Times New Roman" w:cs="Times New Roman"/>
          <w:sz w:val="28"/>
          <w:szCs w:val="28"/>
        </w:rPr>
        <w:t>к совершению коррупционных правонарушений (далее - Порядок) разработан в соответствии с частью 5 статьи 9 Федерального закона от 25.12.2008 № 273-ФЗ «О противодействии коррупции» и определяет способ уведомления представителя нанимателя (работодателя) о фактах обращения в целях</w:t>
      </w:r>
      <w:proofErr w:type="gramEnd"/>
      <w:r w:rsidRPr="004A53C2">
        <w:rPr>
          <w:rFonts w:ascii="Times New Roman" w:hAnsi="Times New Roman" w:cs="Times New Roman"/>
          <w:sz w:val="28"/>
          <w:szCs w:val="28"/>
        </w:rPr>
        <w:t xml:space="preserve"> склонения муниципального служащего Администрации и Совета</w:t>
      </w:r>
      <w:r w:rsidRPr="004A53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53C2">
        <w:rPr>
          <w:rStyle w:val="FontStyle20"/>
          <w:b w:val="0"/>
          <w:sz w:val="28"/>
          <w:szCs w:val="28"/>
        </w:rPr>
        <w:t xml:space="preserve">  городского поселения город Туймазы  муниципального  района Туймазинский район Республики Башкортостан</w:t>
      </w:r>
      <w:r w:rsidRPr="004A53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53C2">
        <w:rPr>
          <w:rFonts w:ascii="Times New Roman" w:hAnsi="Times New Roman" w:cs="Times New Roman"/>
          <w:sz w:val="28"/>
          <w:szCs w:val="28"/>
        </w:rPr>
        <w:t>(далее - муниципальный служащий) к совершению коррупционных правонарушений, перечень сведений, содержащихся в уведомлениях, организацию проверки этих сведений и порядок регистрации уведомлений.</w:t>
      </w:r>
    </w:p>
    <w:p w:rsidR="004A53C2" w:rsidRDefault="004A53C2" w:rsidP="004A53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Муниципальный служащий обязан незамедлительно уведомить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правонарушений.</w:t>
      </w:r>
    </w:p>
    <w:p w:rsidR="004A53C2" w:rsidRDefault="004A53C2" w:rsidP="004A53C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нахождения муниципального служащего в командировке, в отпуске, вне места прохождения службы он обязан уведомить представителя нанимателя (работодателя) незамедлительно с момента прибытия к месту прохождения службы.</w:t>
      </w:r>
    </w:p>
    <w:p w:rsidR="004A53C2" w:rsidRDefault="004A53C2" w:rsidP="004A53C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Уведомление представителя нанимателя (работодателя) о фактах обращения в целях склонения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служащего к совершению коррупционных правонарушений (далее - уведомление) осуществляется письменно по форме согласно </w:t>
      </w:r>
      <w:hyperlink r:id="rId4" w:history="1">
        <w:r>
          <w:rPr>
            <w:rStyle w:val="a3"/>
            <w:rFonts w:ascii="Times New Roman" w:hAnsi="Times New Roman" w:cs="Times New Roman"/>
            <w:bCs/>
            <w:sz w:val="28"/>
            <w:szCs w:val="28"/>
          </w:rPr>
          <w:t>приложению № 1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к Порядку путем передачи его уполномоченному представителем нанимателя (работодателем) государственному или муниципальному служащему (далее - уполномоченное лицо) или направления такого уведомления по почте.</w:t>
      </w:r>
    </w:p>
    <w:p w:rsidR="004A53C2" w:rsidRDefault="004A53C2" w:rsidP="004A53C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Перечень сведений, подлежащих отражению в уведомлении, должен содержать:</w:t>
      </w:r>
    </w:p>
    <w:p w:rsidR="004A53C2" w:rsidRDefault="004A53C2" w:rsidP="004A53C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фамилию, имя, отчество, должность, место жительства и телефон лица, направившего уведомление;</w:t>
      </w:r>
    </w:p>
    <w:p w:rsidR="004A53C2" w:rsidRDefault="004A53C2" w:rsidP="004A53C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описание обстоятельств, при которых стало известно о случаях обращения к муниципальному служащему в связи с исполнением им служебных обязанностей каких-либо лиц в целях склонения его к совершению коррупционных правонарушений (дата, место, время, другие условия). Если уведомление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направляется муниципальным служащим, указанным в </w:t>
      </w:r>
      <w:hyperlink r:id="rId5" w:history="1">
        <w:r>
          <w:rPr>
            <w:rStyle w:val="a3"/>
            <w:rFonts w:ascii="Times New Roman" w:hAnsi="Times New Roman" w:cs="Times New Roman"/>
            <w:bCs/>
            <w:sz w:val="28"/>
            <w:szCs w:val="28"/>
          </w:rPr>
          <w:t>пункте 10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указываются фамилия, имя, отчество и должность служащего, которого склоняют к совершению коррупционных правонарушений;</w:t>
      </w:r>
    </w:p>
    <w:p w:rsidR="004A53C2" w:rsidRDefault="004A53C2" w:rsidP="004A53C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подробные сведения о коррупционных правонарушениях, которые должен был бы совершить муниципальный служащий по просьбе обратившихся лиц;</w:t>
      </w:r>
    </w:p>
    <w:p w:rsidR="004A53C2" w:rsidRDefault="004A53C2" w:rsidP="004A53C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все известные сведения о физическом (юридическом) лице, склоняющем к коррупционному правонарушению;</w:t>
      </w:r>
    </w:p>
    <w:p w:rsidR="004A53C2" w:rsidRDefault="004A53C2" w:rsidP="004A53C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способ и обстоятельства склонения к коррупционному правонарушению, а также информацию об отказе (согласии) принять предложение лица о совершении коррупционного правонарушения.</w:t>
      </w:r>
    </w:p>
    <w:p w:rsidR="004A53C2" w:rsidRDefault="004A53C2" w:rsidP="004A53C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Уведомления подлежат обязательной регистрации в специальном журнале, который должен быть прошит и пронумерован, а также заверен оттиском печати государственного органа или органа местного самоуправления (аппарата избирательной комиссии). Примерная структура журнала приведена в </w:t>
      </w:r>
      <w:hyperlink r:id="rId6" w:history="1">
        <w:r>
          <w:rPr>
            <w:rStyle w:val="a3"/>
            <w:rFonts w:ascii="Times New Roman" w:hAnsi="Times New Roman" w:cs="Times New Roman"/>
            <w:bCs/>
            <w:sz w:val="28"/>
            <w:szCs w:val="28"/>
          </w:rPr>
          <w:t>приложении № 2 к Порядку</w:t>
        </w:r>
      </w:hyperlink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A53C2" w:rsidRDefault="004A53C2" w:rsidP="004A53C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Ведение журнала в органе местного самоуправления возлагается на уполномоченное лицо.</w:t>
      </w:r>
    </w:p>
    <w:p w:rsidR="004A53C2" w:rsidRDefault="004A53C2" w:rsidP="004A53C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 Уполномоченное лицо, принявшее уведомление, помимо его регистрации в журнале, обязано выдать муниципальному служащему, направившему уведомление, под роспись талон-уведомление с указанием данных о лице, принявшем уведомление, дате и времени его принятия.</w:t>
      </w:r>
    </w:p>
    <w:p w:rsidR="004A53C2" w:rsidRDefault="004A53C2" w:rsidP="004A53C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Талон-уведомление состоит из двух частей: корешка талона-уведомления и талона-уведомления </w:t>
      </w:r>
      <w:hyperlink r:id="rId7" w:history="1">
        <w:r>
          <w:rPr>
            <w:rStyle w:val="a3"/>
            <w:rFonts w:ascii="Times New Roman" w:hAnsi="Times New Roman" w:cs="Times New Roman"/>
            <w:bCs/>
            <w:sz w:val="28"/>
            <w:szCs w:val="28"/>
          </w:rPr>
          <w:t>(приложение № 3 к Порядку)</w:t>
        </w:r>
      </w:hyperlink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A53C2" w:rsidRDefault="004A53C2" w:rsidP="004A53C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После заполнения корешок талона-уведомления остается у уполномоченного лица, а талон-уведомление вручается муниципальному служащему, направившему уведомление.</w:t>
      </w:r>
    </w:p>
    <w:p w:rsidR="004A53C2" w:rsidRDefault="004A53C2" w:rsidP="004A53C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если уведомление поступило по почте, талон-уведомление направляется муниципальному служащему, направившему уведомление, по почте заказным письмом.</w:t>
      </w:r>
    </w:p>
    <w:p w:rsidR="004A53C2" w:rsidRDefault="004A53C2" w:rsidP="004A53C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Отказ в регистрации уведомления, а также невыдача талона-уведомления не допускается.</w:t>
      </w:r>
    </w:p>
    <w:p w:rsidR="004A53C2" w:rsidRDefault="004A53C2" w:rsidP="004A53C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 Конфиденциальность полученных сведений обеспечивается представителем нанимателя (работодателя).</w:t>
      </w:r>
    </w:p>
    <w:p w:rsidR="004A53C2" w:rsidRDefault="004A53C2" w:rsidP="004A53C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Организация проверки сведений о случаях обращения к муниципальному служащему в связи с исполнением служебных обязанностей каких-либо лиц в целях склонения его к совершению коррупционных правонарушений или о ставших известными фактах обращения к иным государственным или муниципальным служащим каких-либо лиц в целях склонения их к совершению коррупционных правонарушений осуществляется     уполномоченным структурным подразделением органа местного самоуправления по поручению представителя нанимателя (работодателя) путем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направления уведомлений в органы прокуратуры, внутренних дел, ФСБ России</w:t>
      </w:r>
      <w:r>
        <w:rPr>
          <w:rFonts w:ascii="Times New Roman" w:hAnsi="Times New Roman" w:cs="Times New Roman"/>
          <w:bCs/>
          <w:i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проведения бесед с муниципальным служащим, подавшим уведомление, указанным в уведомлении, получения от муниципального служащего пояснения по сведениям, изложенным в уведомлении.</w:t>
      </w:r>
    </w:p>
    <w:p w:rsidR="004A53C2" w:rsidRDefault="004A53C2" w:rsidP="004A53C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8. Уведомление направляется представителем нанимателя (работодателя) в органы прокуратуры, МВД России, ФСБ России не позднее 10 дней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 даты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его регистрации в журнале. По решению представителя нанимателя (работодателя)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уведомление может направляться как одновременно во все перечисленные государственные органы, так и в один из них по компетенции.</w:t>
      </w:r>
    </w:p>
    <w:p w:rsidR="004A53C2" w:rsidRDefault="004A53C2" w:rsidP="004A53C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случае направления уведомления одновременно в несколько федеральных государственных органов (их территориальные органы) в сопроводительном письме перечисляются все адресаты с указанием реквизитов исходящих писем.</w:t>
      </w:r>
    </w:p>
    <w:p w:rsidR="004A53C2" w:rsidRDefault="004A53C2" w:rsidP="004A53C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9. Муниципальный служащий, которому стало известно о факте обращения к иным государственным или муниципальным служащим, в связи с исполнением служебных обязанностей каких-либо лиц в целях склонения их к совершению коррупционных правонарушений, вправе уведомлять об этом представителя нанимателя (работодателя) в порядке, аналогичном настоящим рекомендациям.</w:t>
      </w:r>
    </w:p>
    <w:p w:rsidR="004A53C2" w:rsidRDefault="004A53C2" w:rsidP="004A53C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10.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Государственная защита муниципального служащего, уведомившего представителя нанимателя (работодателя), органы прокуратуры или другие федеральные государственные органы либо их территориальные органы о фактах обращения в целях склонения его к совершению коррупционного правонарушения, о фактах обращения к иным государственным или муниципальным служащим в связи с исполнением служебных обязанностей каких-либо лиц в целях склонения их к совершению коррупционных правонарушений, в связи с его участием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в уголовном судопроизводстве в качестве потерпевшего или свидетеля обеспечивается в порядке и на условиях, установленных Федеральным </w:t>
      </w:r>
      <w:hyperlink r:id="rId8" w:history="1">
        <w:r>
          <w:rPr>
            <w:rStyle w:val="a3"/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«О государственной защите потерпевших, свидетелей и иных участников уголовного судопроизводства».</w:t>
      </w:r>
    </w:p>
    <w:p w:rsidR="004A53C2" w:rsidRDefault="004A53C2" w:rsidP="004A53C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11.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Представителем нанимателя (работодателем) принимаются меры по защите муниципального служащего, уведомившего представителя нанимателя (работодателя), органы прокуратуры или другие государственные органы о фактах обращения в целях склонения его к совершению коррупционного правонарушения, о фактах обращения к иным государственным или муниципальным служащим в связи с исполнением служебных обязанностей каких-либо лиц в целях склонения их к совершению коррупционных правонарушений, в части обеспечения муниципальному служащему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гарантий, предотвращающих его неправомерное увольнение, перевод на нижестоящую должность, лишение или снижение размера премии, перенос времени отпуска, привлечение к дисциплинарной ответственности в период рассмотрения представленного муниципальным служащим уведомления.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случае привлечения к дисциплинарной ответственности муниципального служащего, указанного в </w:t>
      </w:r>
      <w:hyperlink r:id="rId9" w:history="1">
        <w:r>
          <w:rPr>
            <w:rStyle w:val="a3"/>
            <w:rFonts w:ascii="Times New Roman" w:hAnsi="Times New Roman" w:cs="Times New Roman"/>
            <w:bCs/>
            <w:sz w:val="28"/>
            <w:szCs w:val="28"/>
          </w:rPr>
          <w:t>абзаце первом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настоящего пункта, обоснованность такого решения рассматривается на заседании соответствующей комиссии по соблюдению требований к служебному поведению и урегулированию конфликта интересов.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53C2" w:rsidRDefault="004A53C2" w:rsidP="004A53C2">
      <w:pPr>
        <w:tabs>
          <w:tab w:val="left" w:pos="8460"/>
          <w:tab w:val="left" w:pos="10260"/>
        </w:tabs>
        <w:spacing w:after="0" w:line="240" w:lineRule="auto"/>
        <w:ind w:left="4680"/>
        <w:jc w:val="center"/>
        <w:rPr>
          <w:rFonts w:ascii="Times New Roman" w:hAnsi="Times New Roman" w:cs="Times New Roman"/>
          <w:sz w:val="28"/>
          <w:szCs w:val="28"/>
        </w:rPr>
      </w:pPr>
    </w:p>
    <w:p w:rsidR="004A53C2" w:rsidRDefault="004A53C2" w:rsidP="004A53C2">
      <w:pPr>
        <w:tabs>
          <w:tab w:val="left" w:pos="8460"/>
          <w:tab w:val="left" w:pos="10260"/>
        </w:tabs>
        <w:spacing w:after="0" w:line="240" w:lineRule="auto"/>
        <w:ind w:left="4680"/>
        <w:jc w:val="center"/>
        <w:rPr>
          <w:rFonts w:ascii="Times New Roman" w:hAnsi="Times New Roman" w:cs="Times New Roman"/>
          <w:sz w:val="28"/>
          <w:szCs w:val="28"/>
        </w:rPr>
      </w:pPr>
    </w:p>
    <w:p w:rsidR="004A53C2" w:rsidRDefault="004A53C2" w:rsidP="004A53C2">
      <w:pPr>
        <w:tabs>
          <w:tab w:val="left" w:pos="8460"/>
          <w:tab w:val="left" w:pos="10260"/>
        </w:tabs>
        <w:spacing w:after="0" w:line="240" w:lineRule="auto"/>
        <w:ind w:left="4680"/>
        <w:jc w:val="center"/>
        <w:rPr>
          <w:rFonts w:ascii="Times New Roman" w:hAnsi="Times New Roman" w:cs="Times New Roman"/>
          <w:sz w:val="28"/>
          <w:szCs w:val="28"/>
        </w:rPr>
      </w:pPr>
    </w:p>
    <w:p w:rsidR="004A53C2" w:rsidRDefault="004A53C2" w:rsidP="004A53C2">
      <w:pPr>
        <w:tabs>
          <w:tab w:val="left" w:pos="8460"/>
          <w:tab w:val="left" w:pos="10260"/>
        </w:tabs>
        <w:spacing w:after="0" w:line="240" w:lineRule="auto"/>
        <w:ind w:left="4680"/>
        <w:jc w:val="center"/>
        <w:rPr>
          <w:rFonts w:ascii="Times New Roman" w:hAnsi="Times New Roman" w:cs="Times New Roman"/>
          <w:sz w:val="28"/>
          <w:szCs w:val="28"/>
        </w:rPr>
      </w:pPr>
    </w:p>
    <w:p w:rsidR="004A53C2" w:rsidRDefault="004A53C2" w:rsidP="004A53C2">
      <w:pPr>
        <w:tabs>
          <w:tab w:val="left" w:pos="8460"/>
          <w:tab w:val="left" w:pos="10260"/>
        </w:tabs>
        <w:spacing w:after="0" w:line="240" w:lineRule="auto"/>
        <w:ind w:left="4680"/>
        <w:jc w:val="center"/>
        <w:rPr>
          <w:rFonts w:ascii="Times New Roman" w:hAnsi="Times New Roman" w:cs="Times New Roman"/>
          <w:sz w:val="28"/>
          <w:szCs w:val="28"/>
        </w:rPr>
      </w:pPr>
    </w:p>
    <w:p w:rsidR="004A53C2" w:rsidRDefault="004A53C2" w:rsidP="004A53C2">
      <w:pPr>
        <w:tabs>
          <w:tab w:val="left" w:pos="8460"/>
          <w:tab w:val="left" w:pos="10260"/>
        </w:tabs>
        <w:spacing w:after="0" w:line="240" w:lineRule="auto"/>
        <w:ind w:left="4680"/>
        <w:jc w:val="center"/>
        <w:rPr>
          <w:rFonts w:ascii="Times New Roman" w:hAnsi="Times New Roman" w:cs="Times New Roman"/>
          <w:sz w:val="28"/>
          <w:szCs w:val="28"/>
        </w:rPr>
      </w:pPr>
    </w:p>
    <w:p w:rsidR="004A53C2" w:rsidRDefault="004A53C2" w:rsidP="004A53C2">
      <w:pPr>
        <w:tabs>
          <w:tab w:val="left" w:pos="8460"/>
          <w:tab w:val="left" w:pos="10260"/>
        </w:tabs>
        <w:spacing w:after="0" w:line="240" w:lineRule="auto"/>
        <w:ind w:left="4680"/>
        <w:jc w:val="center"/>
        <w:rPr>
          <w:rFonts w:ascii="Times New Roman" w:hAnsi="Times New Roman" w:cs="Times New Roman"/>
          <w:sz w:val="28"/>
          <w:szCs w:val="28"/>
        </w:rPr>
      </w:pPr>
    </w:p>
    <w:p w:rsidR="004A53C2" w:rsidRDefault="004A53C2" w:rsidP="004A53C2">
      <w:pPr>
        <w:tabs>
          <w:tab w:val="left" w:pos="8460"/>
          <w:tab w:val="left" w:pos="10260"/>
        </w:tabs>
        <w:spacing w:after="0" w:line="240" w:lineRule="auto"/>
        <w:ind w:left="4680"/>
        <w:jc w:val="center"/>
        <w:rPr>
          <w:rFonts w:ascii="Times New Roman" w:hAnsi="Times New Roman" w:cs="Times New Roman"/>
          <w:sz w:val="28"/>
          <w:szCs w:val="28"/>
        </w:rPr>
      </w:pPr>
    </w:p>
    <w:p w:rsidR="004A53C2" w:rsidRDefault="004A53C2" w:rsidP="004A53C2">
      <w:pPr>
        <w:tabs>
          <w:tab w:val="left" w:pos="8460"/>
          <w:tab w:val="left" w:pos="10260"/>
        </w:tabs>
        <w:spacing w:after="0" w:line="240" w:lineRule="auto"/>
        <w:ind w:left="4680"/>
        <w:jc w:val="center"/>
        <w:rPr>
          <w:rFonts w:ascii="Times New Roman" w:hAnsi="Times New Roman" w:cs="Times New Roman"/>
          <w:sz w:val="28"/>
          <w:szCs w:val="28"/>
        </w:rPr>
      </w:pPr>
    </w:p>
    <w:p w:rsidR="004A53C2" w:rsidRDefault="004A53C2" w:rsidP="004A53C2">
      <w:pPr>
        <w:tabs>
          <w:tab w:val="left" w:pos="8460"/>
          <w:tab w:val="left" w:pos="10260"/>
        </w:tabs>
        <w:spacing w:after="0" w:line="240" w:lineRule="auto"/>
        <w:ind w:left="4680"/>
        <w:jc w:val="center"/>
        <w:rPr>
          <w:rFonts w:ascii="Times New Roman" w:hAnsi="Times New Roman" w:cs="Times New Roman"/>
          <w:sz w:val="28"/>
          <w:szCs w:val="28"/>
        </w:rPr>
      </w:pPr>
    </w:p>
    <w:p w:rsidR="004A53C2" w:rsidRDefault="004A53C2" w:rsidP="004A53C2">
      <w:pPr>
        <w:tabs>
          <w:tab w:val="left" w:pos="8460"/>
          <w:tab w:val="left" w:pos="10260"/>
        </w:tabs>
        <w:spacing w:after="0" w:line="240" w:lineRule="auto"/>
        <w:ind w:left="4680"/>
        <w:jc w:val="center"/>
        <w:rPr>
          <w:rFonts w:ascii="Times New Roman" w:hAnsi="Times New Roman" w:cs="Times New Roman"/>
          <w:sz w:val="28"/>
          <w:szCs w:val="28"/>
        </w:rPr>
      </w:pPr>
    </w:p>
    <w:p w:rsidR="004A53C2" w:rsidRDefault="004A53C2" w:rsidP="004A53C2">
      <w:pPr>
        <w:tabs>
          <w:tab w:val="left" w:pos="8460"/>
          <w:tab w:val="left" w:pos="10260"/>
        </w:tabs>
        <w:spacing w:after="0" w:line="240" w:lineRule="auto"/>
        <w:ind w:left="46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4A53C2" w:rsidRDefault="004A53C2" w:rsidP="004A53C2">
      <w:pPr>
        <w:tabs>
          <w:tab w:val="left" w:pos="8460"/>
          <w:tab w:val="left" w:pos="10260"/>
        </w:tabs>
        <w:spacing w:after="0" w:line="240" w:lineRule="auto"/>
        <w:ind w:left="46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 Порядку</w:t>
      </w:r>
    </w:p>
    <w:p w:rsidR="004A53C2" w:rsidRDefault="004A53C2" w:rsidP="004A53C2">
      <w:pPr>
        <w:spacing w:after="0" w:line="240" w:lineRule="auto"/>
        <w:ind w:left="468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4A53C2" w:rsidRDefault="004A53C2" w:rsidP="004A53C2">
      <w:pPr>
        <w:spacing w:after="0" w:line="240" w:lineRule="auto"/>
        <w:ind w:left="468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(Ф.И.О, должность представителя</w:t>
      </w:r>
      <w:proofErr w:type="gramEnd"/>
    </w:p>
    <w:p w:rsidR="004A53C2" w:rsidRDefault="004A53C2" w:rsidP="004A53C2">
      <w:pPr>
        <w:spacing w:after="0" w:line="240" w:lineRule="auto"/>
        <w:ind w:left="46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нанимателя (работодателя)</w:t>
      </w:r>
    </w:p>
    <w:p w:rsidR="004A53C2" w:rsidRDefault="004A53C2" w:rsidP="004A53C2">
      <w:pPr>
        <w:spacing w:after="0" w:line="240" w:lineRule="auto"/>
        <w:ind w:left="46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4A53C2" w:rsidRDefault="004A53C2" w:rsidP="004A53C2">
      <w:pPr>
        <w:spacing w:after="0" w:line="240" w:lineRule="auto"/>
        <w:ind w:left="46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органа местного самоуправления)</w:t>
      </w:r>
    </w:p>
    <w:p w:rsidR="004A53C2" w:rsidRDefault="004A53C2" w:rsidP="004A53C2">
      <w:pPr>
        <w:spacing w:after="0" w:line="240" w:lineRule="auto"/>
        <w:ind w:left="46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____________________________________</w:t>
      </w:r>
    </w:p>
    <w:p w:rsidR="004A53C2" w:rsidRDefault="004A53C2" w:rsidP="004A53C2">
      <w:pPr>
        <w:spacing w:after="0" w:line="240" w:lineRule="auto"/>
        <w:ind w:left="46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(Ф.И.О., должность муниципального служащего, место жительства, телефон)</w:t>
      </w:r>
    </w:p>
    <w:p w:rsidR="004A53C2" w:rsidRDefault="004A53C2" w:rsidP="004A53C2">
      <w:pPr>
        <w:spacing w:after="0" w:line="240" w:lineRule="auto"/>
        <w:ind w:left="4680"/>
        <w:rPr>
          <w:rFonts w:ascii="Times New Roman" w:hAnsi="Times New Roman" w:cs="Times New Roman"/>
          <w:sz w:val="28"/>
          <w:szCs w:val="28"/>
        </w:rPr>
      </w:pPr>
    </w:p>
    <w:p w:rsidR="004A53C2" w:rsidRDefault="004A53C2" w:rsidP="004A53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Уведомление о факте обращения в целях склонения муниципального служащего к совершению коррупционных правонарушений</w:t>
      </w:r>
    </w:p>
    <w:p w:rsidR="004A53C2" w:rsidRDefault="004A53C2" w:rsidP="004A53C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Сообщаю, что:</w:t>
      </w:r>
    </w:p>
    <w:p w:rsidR="004A53C2" w:rsidRDefault="004A53C2" w:rsidP="004A53C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_________________________________________________________________</w:t>
      </w:r>
    </w:p>
    <w:p w:rsidR="004A53C2" w:rsidRDefault="004A53C2" w:rsidP="004A53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(описание обстоятельств, при которых стало известно о случаях</w:t>
      </w:r>
      <w:proofErr w:type="gramEnd"/>
    </w:p>
    <w:p w:rsidR="004A53C2" w:rsidRDefault="004A53C2" w:rsidP="004A5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4A53C2" w:rsidRDefault="004A53C2" w:rsidP="004A53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обращения к муниципальному служащему в связи</w:t>
      </w:r>
    </w:p>
    <w:p w:rsidR="004A53C2" w:rsidRDefault="004A53C2" w:rsidP="004A5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4A53C2" w:rsidRDefault="004A53C2" w:rsidP="004A53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исполнением им служебных обязанностей каких-либо лиц в целях склонения</w:t>
      </w:r>
    </w:p>
    <w:p w:rsidR="004A53C2" w:rsidRDefault="004A53C2" w:rsidP="004A5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4A53C2" w:rsidRDefault="004A53C2" w:rsidP="004A53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к совершению коррупционных правонарушений</w:t>
      </w:r>
    </w:p>
    <w:p w:rsidR="004A53C2" w:rsidRDefault="004A53C2" w:rsidP="004A5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4A53C2" w:rsidRDefault="004A53C2" w:rsidP="004A53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(дата, место, время, другие условия).</w:t>
      </w:r>
    </w:p>
    <w:p w:rsidR="004A53C2" w:rsidRDefault="004A53C2" w:rsidP="004A53C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_________________________________________________________________</w:t>
      </w:r>
    </w:p>
    <w:p w:rsidR="004A53C2" w:rsidRDefault="004A53C2" w:rsidP="004A53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(подробные сведения о коррупционных правонарушениях, которые</w:t>
      </w:r>
      <w:proofErr w:type="gramEnd"/>
    </w:p>
    <w:p w:rsidR="004A53C2" w:rsidRDefault="004A53C2" w:rsidP="004A5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4A53C2" w:rsidRDefault="004A53C2" w:rsidP="004A53C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должен был бы совершить государственный или муниципальный служащий</w:t>
      </w:r>
    </w:p>
    <w:p w:rsidR="004A53C2" w:rsidRDefault="004A53C2" w:rsidP="004A5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4A53C2" w:rsidRDefault="004A53C2" w:rsidP="004A53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просьбе обратившихся лиц)</w:t>
      </w:r>
    </w:p>
    <w:p w:rsidR="004A53C2" w:rsidRDefault="004A53C2" w:rsidP="004A5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________________________________________________________________________.</w:t>
      </w:r>
    </w:p>
    <w:p w:rsidR="004A53C2" w:rsidRDefault="004A53C2" w:rsidP="004A53C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_________________________________________________________________</w:t>
      </w:r>
    </w:p>
    <w:p w:rsidR="004A53C2" w:rsidRDefault="004A53C2" w:rsidP="004A53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(все известные сведения о физическом (юридическом) лице,</w:t>
      </w:r>
      <w:proofErr w:type="gramEnd"/>
    </w:p>
    <w:p w:rsidR="004A53C2" w:rsidRDefault="004A53C2" w:rsidP="004A5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4A53C2" w:rsidRDefault="004A53C2" w:rsidP="004A53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склоняющем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коррупционному правонарушению)</w:t>
      </w:r>
    </w:p>
    <w:p w:rsidR="004A53C2" w:rsidRDefault="004A53C2" w:rsidP="004A5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4A53C2" w:rsidRDefault="004A53C2" w:rsidP="004A5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_______________________________________________________________________.</w:t>
      </w:r>
    </w:p>
    <w:p w:rsidR="004A53C2" w:rsidRDefault="004A53C2" w:rsidP="004A53C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_________________________________________________________________</w:t>
      </w:r>
    </w:p>
    <w:p w:rsidR="004A53C2" w:rsidRDefault="004A53C2" w:rsidP="004A53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(способ и обстоятельства склонения к коррупционному правонарушению</w:t>
      </w:r>
      <w:proofErr w:type="gramEnd"/>
    </w:p>
    <w:p w:rsidR="004A53C2" w:rsidRDefault="004A53C2" w:rsidP="004A5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4A53C2" w:rsidRDefault="004A53C2" w:rsidP="004A53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(подкуп, угроза, обман и т.д.), а также информация об отказе (согласии)</w:t>
      </w:r>
    </w:p>
    <w:p w:rsidR="004A53C2" w:rsidRDefault="004A53C2" w:rsidP="004A5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4A53C2" w:rsidRDefault="004A53C2" w:rsidP="004A53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предложение лица о совершении коррупционного правонарушения)</w:t>
      </w:r>
    </w:p>
    <w:p w:rsidR="004A53C2" w:rsidRDefault="004A53C2" w:rsidP="004A5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_______________________________________________________________________.</w:t>
      </w:r>
    </w:p>
    <w:p w:rsidR="004A53C2" w:rsidRDefault="004A53C2" w:rsidP="004A5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_____________________________________</w:t>
      </w:r>
    </w:p>
    <w:p w:rsidR="004A53C2" w:rsidRDefault="004A53C2" w:rsidP="004A5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(дата, подпись, инициалы и фамилия)</w:t>
      </w:r>
    </w:p>
    <w:p w:rsidR="004A53C2" w:rsidRDefault="004A53C2" w:rsidP="004A53C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A53C2">
          <w:pgSz w:w="11906" w:h="16838"/>
          <w:pgMar w:top="709" w:right="567" w:bottom="851" w:left="1134" w:header="709" w:footer="709" w:gutter="0"/>
          <w:cols w:space="720"/>
        </w:sectPr>
      </w:pPr>
    </w:p>
    <w:p w:rsidR="004A53C2" w:rsidRDefault="004A53C2" w:rsidP="004A53C2">
      <w:pPr>
        <w:spacing w:after="0" w:line="240" w:lineRule="auto"/>
        <w:ind w:firstLine="12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4A53C2" w:rsidRDefault="004A53C2" w:rsidP="004A53C2">
      <w:pPr>
        <w:spacing w:after="0" w:line="240" w:lineRule="auto"/>
        <w:ind w:firstLine="12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4A53C2" w:rsidRDefault="004A53C2" w:rsidP="004A53C2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Журнал </w:t>
      </w:r>
    </w:p>
    <w:p w:rsidR="004A53C2" w:rsidRDefault="004A53C2" w:rsidP="004A53C2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регистрации уведомлений о фактах обращения в целях склонения</w:t>
      </w:r>
    </w:p>
    <w:p w:rsidR="004A53C2" w:rsidRDefault="004A53C2" w:rsidP="004A53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к совершению коррупционных правонарушений</w:t>
      </w:r>
    </w:p>
    <w:p w:rsidR="004A53C2" w:rsidRDefault="004A53C2" w:rsidP="004A5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53C2" w:rsidRDefault="004A53C2" w:rsidP="004A5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4A53C2" w:rsidRDefault="004A53C2" w:rsidP="004A5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органа местного самоуправления)</w:t>
      </w:r>
    </w:p>
    <w:p w:rsidR="004A53C2" w:rsidRDefault="004A53C2" w:rsidP="004A53C2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450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80"/>
        <w:gridCol w:w="2356"/>
        <w:gridCol w:w="2044"/>
        <w:gridCol w:w="2409"/>
        <w:gridCol w:w="1700"/>
        <w:gridCol w:w="1842"/>
        <w:gridCol w:w="2267"/>
        <w:gridCol w:w="2052"/>
      </w:tblGrid>
      <w:tr w:rsidR="004A53C2" w:rsidTr="004A53C2">
        <w:trPr>
          <w:cantSplit/>
          <w:trHeight w:val="480"/>
        </w:trPr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N</w:t>
            </w:r>
          </w:p>
        </w:tc>
        <w:tc>
          <w:tcPr>
            <w:tcW w:w="23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ind w:left="363" w:hanging="36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Номер, дата уведомления (указывается номер и дата талона-  уведомления)</w:t>
            </w:r>
          </w:p>
        </w:tc>
        <w:tc>
          <w:tcPr>
            <w:tcW w:w="7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 государственном или муниципальном служащем, направившем уведомление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Краткое содержание уведомления</w:t>
            </w:r>
          </w:p>
        </w:tc>
        <w:tc>
          <w:tcPr>
            <w:tcW w:w="20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Ф.И.О.  лица,  принявшего уведомление</w:t>
            </w:r>
          </w:p>
        </w:tc>
      </w:tr>
      <w:tr w:rsidR="004A53C2" w:rsidTr="004A53C2">
        <w:trPr>
          <w:cantSplit/>
          <w:trHeight w:val="1200"/>
        </w:trPr>
        <w:tc>
          <w:tcPr>
            <w:tcW w:w="7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C2" w:rsidRDefault="004A53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Ф.И.О.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документ, удостоверяющий личность, - паспорт гражданина Российской Федерации; служебное  удостоверение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должность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Контактный номер  телефона</w:t>
            </w:r>
          </w:p>
        </w:tc>
        <w:tc>
          <w:tcPr>
            <w:tcW w:w="22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C2" w:rsidRDefault="004A53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A53C2" w:rsidRDefault="004A53C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A53C2" w:rsidTr="004A53C2">
        <w:trPr>
          <w:cantSplit/>
          <w:trHeight w:val="240"/>
        </w:trPr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A53C2" w:rsidTr="004A53C2">
        <w:trPr>
          <w:cantSplit/>
          <w:trHeight w:val="240"/>
        </w:trPr>
        <w:tc>
          <w:tcPr>
            <w:tcW w:w="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3C2" w:rsidRDefault="004A5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A53C2" w:rsidRDefault="004A53C2" w:rsidP="004A53C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i/>
          <w:sz w:val="28"/>
          <w:szCs w:val="28"/>
        </w:rPr>
      </w:pPr>
    </w:p>
    <w:p w:rsidR="004A53C2" w:rsidRDefault="004A53C2" w:rsidP="004A53C2">
      <w:pPr>
        <w:spacing w:after="0" w:line="240" w:lineRule="auto"/>
        <w:ind w:firstLine="720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4A53C2" w:rsidRDefault="004A53C2" w:rsidP="004A53C2">
      <w:pPr>
        <w:spacing w:after="0" w:line="240" w:lineRule="auto"/>
        <w:ind w:firstLine="720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4A53C2" w:rsidRDefault="004A53C2" w:rsidP="004A53C2">
      <w:pPr>
        <w:spacing w:after="0" w:line="240" w:lineRule="auto"/>
        <w:ind w:firstLine="720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4A53C2" w:rsidRDefault="004A53C2" w:rsidP="004A53C2">
      <w:pPr>
        <w:spacing w:after="0" w:line="240" w:lineRule="auto"/>
        <w:ind w:firstLine="720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4A53C2" w:rsidRDefault="004A53C2" w:rsidP="004A53C2">
      <w:pPr>
        <w:spacing w:after="0" w:line="240" w:lineRule="auto"/>
        <w:ind w:firstLine="720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4A53C2" w:rsidRDefault="004A53C2" w:rsidP="004A53C2">
      <w:pPr>
        <w:spacing w:after="0" w:line="240" w:lineRule="auto"/>
        <w:ind w:firstLine="720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4A53C2" w:rsidRDefault="004A53C2" w:rsidP="004A53C2">
      <w:pPr>
        <w:spacing w:after="0" w:line="240" w:lineRule="auto"/>
        <w:ind w:firstLine="720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4A53C2" w:rsidRDefault="004A53C2" w:rsidP="004A53C2">
      <w:pPr>
        <w:spacing w:after="0" w:line="240" w:lineRule="auto"/>
        <w:ind w:firstLine="720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4A53C2" w:rsidRDefault="004A53C2" w:rsidP="004A53C2">
      <w:pPr>
        <w:spacing w:after="0" w:line="240" w:lineRule="auto"/>
        <w:ind w:firstLine="720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4A53C2" w:rsidRDefault="004A53C2" w:rsidP="004A53C2">
      <w:pPr>
        <w:spacing w:after="0" w:line="240" w:lineRule="auto"/>
        <w:ind w:firstLine="7200"/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№ 3</w:t>
      </w:r>
    </w:p>
    <w:p w:rsidR="004A53C2" w:rsidRDefault="004A53C2" w:rsidP="004A53C2">
      <w:pPr>
        <w:spacing w:after="0" w:line="240" w:lineRule="auto"/>
        <w:ind w:firstLine="7200"/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Порядку</w:t>
      </w:r>
    </w:p>
    <w:p w:rsidR="004A53C2" w:rsidRDefault="004A53C2" w:rsidP="004A53C2">
      <w:pPr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4A53C2" w:rsidRDefault="004A53C2" w:rsidP="004A53C2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│           ТАЛОН-КОРЕШОК            │         ТАЛОН-УВЕДОМЛЕНИЕ          │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│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│</w:t>
      </w:r>
      <w:proofErr w:type="spellEnd"/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│            № __________            │            № __________            │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│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│</w:t>
      </w:r>
      <w:proofErr w:type="spellEnd"/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│  Уведомление принято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___________│  Уведомление принято от ___________│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│____________________________________│____________________________________│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│____________________________________│____________________________________│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│  (Ф.И.О. муниципального служащего) │  (Ф.И.О. муниципального служащего) │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│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│</w:t>
      </w:r>
      <w:proofErr w:type="spellEnd"/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│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│</w:t>
      </w:r>
      <w:proofErr w:type="spellEnd"/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│  Краткое содержание уведомления ___│  Краткое содержание уведомления ___│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│____________________________________│____________________________________│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│____________________________________│____________________________________│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│____________________________________│____________________________________│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│____________________________________│____________________________________│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│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│</w:t>
      </w:r>
      <w:proofErr w:type="spellEnd"/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│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Уведомление принято:              │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│____________________________________│____________________________________│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│     (подпись и должность лица,     │(Ф.И.О., должность лица, принявшего │</w:t>
      </w:r>
      <w:proofErr w:type="gramEnd"/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│      принявшего уведомление)       │           уведомление)             │</w:t>
      </w:r>
      <w:proofErr w:type="gramEnd"/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│                                    │____________________________________│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│    "__" _______________ 200_ г.    │         (номер по Журналу)         │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│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│</w:t>
      </w:r>
      <w:proofErr w:type="spellEnd"/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│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"__" _______________ 200_ г.    │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│____________________________________│                                    │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│ (подпись лица, получившего талон-  │____________________________________│</w:t>
      </w:r>
      <w:proofErr w:type="gramEnd"/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│            уведомление)            │ (подпись муниципального служащего, │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│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принявшего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уведомление)        │</w:t>
      </w:r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│    "__" _______________ 200_ г.    │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│</w:t>
      </w:r>
      <w:proofErr w:type="spellEnd"/>
    </w:p>
    <w:p w:rsidR="004A53C2" w:rsidRDefault="004A53C2" w:rsidP="004A5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│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│</w:t>
      </w:r>
      <w:proofErr w:type="spellEnd"/>
    </w:p>
    <w:p w:rsidR="000B302B" w:rsidRDefault="004A53C2" w:rsidP="004A53C2">
      <w:r>
        <w:rPr>
          <w:rFonts w:ascii="Times New Roman" w:hAnsi="Times New Roman" w:cs="Times New Roman"/>
          <w:sz w:val="24"/>
          <w:szCs w:val="24"/>
        </w:rPr>
        <w:t>└────────────────────────────────────┴───────────────────────────</w:t>
      </w:r>
    </w:p>
    <w:sectPr w:rsidR="000B302B" w:rsidSect="004A53C2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A53C2"/>
    <w:rsid w:val="000B302B"/>
    <w:rsid w:val="0039118E"/>
    <w:rsid w:val="004A53C2"/>
    <w:rsid w:val="005202B5"/>
    <w:rsid w:val="007D5B22"/>
    <w:rsid w:val="008E6B6D"/>
    <w:rsid w:val="00AB089E"/>
    <w:rsid w:val="00B113D4"/>
    <w:rsid w:val="00CC5165"/>
    <w:rsid w:val="00EB1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53C2"/>
    <w:rPr>
      <w:color w:val="0000FF"/>
      <w:u w:val="single"/>
    </w:rPr>
  </w:style>
  <w:style w:type="paragraph" w:customStyle="1" w:styleId="Style1">
    <w:name w:val="Style1"/>
    <w:basedOn w:val="a"/>
    <w:rsid w:val="004A53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4A53C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4A53C2"/>
    <w:pPr>
      <w:widowControl w:val="0"/>
      <w:autoSpaceDE w:val="0"/>
      <w:autoSpaceDN w:val="0"/>
      <w:adjustRightInd w:val="0"/>
      <w:spacing w:after="0" w:line="554" w:lineRule="exact"/>
      <w:ind w:hanging="203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rsid w:val="004A53C2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1">
    <w:name w:val="Font Style21"/>
    <w:basedOn w:val="a0"/>
    <w:rsid w:val="004A53C2"/>
    <w:rPr>
      <w:rFonts w:ascii="Times New Roman" w:hAnsi="Times New Roman" w:cs="Times New Roman" w:hint="default"/>
      <w:sz w:val="28"/>
      <w:szCs w:val="28"/>
    </w:rPr>
  </w:style>
  <w:style w:type="character" w:customStyle="1" w:styleId="FontStyle23">
    <w:name w:val="Font Style23"/>
    <w:basedOn w:val="a0"/>
    <w:rsid w:val="004A53C2"/>
    <w:rPr>
      <w:rFonts w:ascii="Times New Roman" w:hAnsi="Times New Roman" w:cs="Times New Roman" w:hint="default"/>
      <w:b/>
      <w:bCs/>
      <w:sz w:val="26"/>
      <w:szCs w:val="26"/>
    </w:rPr>
  </w:style>
  <w:style w:type="paragraph" w:styleId="a4">
    <w:name w:val="No Spacing"/>
    <w:uiPriority w:val="1"/>
    <w:qFormat/>
    <w:rsid w:val="00AB089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3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C8DAF1D6C4733C30E059DE2C5ECDC68AAB54333640B001377D8A5901dFj0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7C8DAF1D6C4733C30E059DE2C5ECDC68AA950313542B001377D8A5901F055007C9C2ADAFAE3C56Fd6jD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7C8DAF1D6C4733C30E059DE2C5ECDC68AA950313542B001377D8A5901F055007C9C2ADAFAE3C56Fd6jA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7C8DAF1D6C4733C30E059DE2C5ECDC68AA950313542B001377D8A5901F055007C9C2ADAFAE3C569d6j1L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97C8DAF1D6C4733C30E059DE2C5ECDC68AA950313542B001377D8A5901F055007C9C2ADAFAE3C56Ed6jDL" TargetMode="External"/><Relationship Id="rId9" Type="http://schemas.openxmlformats.org/officeDocument/2006/relationships/hyperlink" Target="consultantplus://offline/ref=97C8DAF1D6C4733C30E059DE2C5ECDC68AA950313542B001377D8A5901F055007C9C2ADAFAE3C56Ed6j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2455</Words>
  <Characters>13996</Characters>
  <Application>Microsoft Office Word</Application>
  <DocSecurity>0</DocSecurity>
  <Lines>116</Lines>
  <Paragraphs>32</Paragraphs>
  <ScaleCrop>false</ScaleCrop>
  <Company>Reanimator Extreme Edition</Company>
  <LinksUpToDate>false</LinksUpToDate>
  <CharactersWithSpaces>16419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10</cp:revision>
  <cp:lastPrinted>2013-03-29T13:37:00Z</cp:lastPrinted>
  <dcterms:created xsi:type="dcterms:W3CDTF">2013-03-24T08:11:00Z</dcterms:created>
  <dcterms:modified xsi:type="dcterms:W3CDTF">2014-08-22T05:18:00Z</dcterms:modified>
</cp:coreProperties>
</file>